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A" w:rsidRPr="00CF6465" w:rsidRDefault="009D5AF7" w:rsidP="00CF646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Вопросы </w:t>
      </w:r>
      <w:r w:rsidR="005623BC" w:rsidRPr="00CF64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="00326EF6">
        <w:rPr>
          <w:rFonts w:ascii="Times New Roman" w:hAnsi="Times New Roman" w:cs="Times New Roman"/>
          <w:b/>
          <w:sz w:val="28"/>
          <w:szCs w:val="28"/>
          <w:lang w:eastAsia="en-US"/>
        </w:rPr>
        <w:t>промежуточного</w:t>
      </w:r>
      <w:r w:rsidR="005623BC" w:rsidRPr="00CF64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контроля</w:t>
      </w:r>
    </w:p>
    <w:p w:rsidR="005623BC" w:rsidRPr="00CF6465" w:rsidRDefault="005623BC" w:rsidP="00CF646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F6465">
        <w:rPr>
          <w:rFonts w:ascii="Times New Roman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CF646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зоологии беспозвоночных</w:t>
      </w:r>
      <w:r w:rsidR="00326E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(1-семестр)</w:t>
      </w:r>
    </w:p>
    <w:p w:rsidR="005623BC" w:rsidRPr="00CF6465" w:rsidRDefault="005623BC" w:rsidP="00CF646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Зоология как комплексная наука, изучающая многообразие и эволюцию животного мира.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История развития зоологии. Современная система животного мира.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Значение зоологии для развития сельского хозяйства, медицины, ветеринарии.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Филогенетическое развитие беспозвоночных животных.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тела простейших как одноклеточных организмов.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Способы питания простейших.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Способы размножения простейших.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класса Саркодовых.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Отряд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Амёбовые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 Строение тела и образ жизни, паразитические амёбы.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Раковинные амёбы и фораминиферы. Особенности строения и размножения. Значение фораминифер.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Лучевики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и солнечники. Их строение и распространение. Образование осадочных пород.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класса Жгутиковых.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Кинетопластиды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(трипаносомы и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лейшмании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). Вызываемые заболевания. Трансмиссивные и очаговые болезни.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Эвгленовые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 Особенности их строения и питания.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Фитомонадовые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 Строение тела и размножение.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и развития споровиков в связи с паразитическим образом жизни.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Грегарины. Их строение, распространение, цикл развития.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Кокцидии. Их строение, цикл развития, значение. Меры борьбы с кокцидиозами.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Малярийный плазмодий. Жизненный цикл, влияние на организм хозяина. Меры борьбы с малярией.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типа инфузорий как наиболее высокоорганизованных простейших. Ресничные и сосущие инфузории.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размножения инфузорий.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bCs/>
          <w:sz w:val="28"/>
          <w:szCs w:val="28"/>
          <w:lang w:eastAsia="en-US"/>
        </w:rPr>
        <w:t>Использование результатов зоологических</w:t>
      </w: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исследований в</w:t>
      </w:r>
      <w:r w:rsidRPr="00CF646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сельском</w:t>
      </w: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хозяйстве, </w:t>
      </w:r>
      <w:r w:rsidRPr="00CF6465">
        <w:rPr>
          <w:rFonts w:ascii="Times New Roman" w:hAnsi="Times New Roman" w:cs="Times New Roman"/>
          <w:bCs/>
          <w:sz w:val="28"/>
          <w:szCs w:val="28"/>
          <w:lang w:eastAsia="en-US"/>
        </w:rPr>
        <w:t>медицине, ветеринарии.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тела простейших как одноклеточных организмов.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Способы питания простейших.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Общая характеристика класса Саркодовых</w:t>
      </w:r>
      <w:r w:rsidRPr="00CF6465">
        <w:rPr>
          <w:rFonts w:ascii="Times New Roman" w:hAnsi="Times New Roman" w:cs="Times New Roman"/>
          <w:color w:val="007F00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bCs/>
          <w:sz w:val="28"/>
          <w:szCs w:val="28"/>
          <w:lang w:eastAsia="en-US"/>
        </w:rPr>
        <w:t>Корненожки. Особенности строения, образ жизни, распространение.</w:t>
      </w: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Паразитические амёбы.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bCs/>
          <w:sz w:val="28"/>
          <w:szCs w:val="28"/>
          <w:lang w:eastAsia="en-US"/>
        </w:rPr>
        <w:t>Общая характеристика класса</w:t>
      </w: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Жгутиковые.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типа губок как низших многоклеточных животных.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Морфологические типы строения губок. Клеточный состав, скелет.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Размножение и развитие губок. Их значение.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типа Кишечнополостные.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Размножение кишечнополостных. Особенности их развития.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Происхождение многоклеточных животных.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и размножения гидроидных. Чередование поколений.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Характеристика класса сцифомедузы.  Их строение, </w:t>
      </w:r>
      <w:proofErr w:type="gram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развитие  и</w:t>
      </w:r>
      <w:proofErr w:type="gram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распространение.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коралловых полипов. Их образ жизни и распространение. Значение.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гребневиков. Черты сходства и различия с кишечнополостными.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Сравнительная характеристика пищеварительного а</w:t>
      </w:r>
      <w:r w:rsidRPr="00CF6465">
        <w:rPr>
          <w:rFonts w:ascii="Times New Roman" w:hAnsi="Times New Roman" w:cs="Times New Roman"/>
          <w:color w:val="007F00"/>
          <w:sz w:val="28"/>
          <w:szCs w:val="28"/>
          <w:lang w:eastAsia="en-US"/>
        </w:rPr>
        <w:t>п</w:t>
      </w:r>
      <w:r w:rsidRPr="00CF6465">
        <w:rPr>
          <w:rFonts w:ascii="Times New Roman" w:hAnsi="Times New Roman" w:cs="Times New Roman"/>
          <w:sz w:val="28"/>
          <w:szCs w:val="28"/>
          <w:lang w:eastAsia="en-US"/>
        </w:rPr>
        <w:t>парата двуслойных и трехслойных животных.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Нервная система кишечнополостных и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Сравнительная характеристика кишечнополостных и ресничных червей. Происхождение плоских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Развитие двигательного аппарата у кишечнополостных и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Сравнительная характеристика органов выделения у различных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Общая характеристика типа плоских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тела и образ жизни ресничных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строения трематод в связи с их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эндопаразитическим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образом жизни.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Печеночный сосальщик. Жизненный цикл, влияние на организм хозяина. Борьба с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фасциолезом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Сибирский сосальщик. Жизненный цикл и распространение паразита. Борьба с описторхозом.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Ланцетовидный сосальщик. Жизненный цикл, влияние на организм хозяина. Борьба с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дикроцелиозом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Особенности строения и развития моногенетических сосальщиков в связи с их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эктопаразитическим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образом жизни.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ленточных червей в связи с их паразитизмом.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Жизненный цикл свиного и бычьего солитеров. Влияние на организм хозяина. Борьба с цестодами.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Карликовый цепень. Строение тела. Жизненный цикл, влияние на организм хозяина. Борьба с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гименолипидозом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тела и жизненный цикл лентеца широкого. Влияние на организм хозяина. Борьба с дифиллоботриозом.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Эхинококк. Жизненный цикл, влияние на организм хозяина. Пути заражения. Борьба с цестодозом.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Общая характеристика типа круглых червей. Прогрессивные черты организации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первичнополостных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червей по сравнению с плоскими.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нематод. Их образ жизни и распространение.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Аскарида. Ее строение и развитие. Влияние на организм хозяина. Борьба с аскаридозом.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Острица и власоглав. Строение и развитие. Влияние на организм хозяина. Борьба с энтеробиозом и трихоцефалёзом.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Трихина. Особенности ее развития. Борьба с трихинеллёзом.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Мединский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струнец (ришта), его развитие. Борьба с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дракункулёзом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Главнейшие гельминтозы. Способы заражения человека гельминтами.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Профилактика гельминтозов. Достижения отечественной гельминтологии.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Основные особенности организации кольчатых червей.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тела и образ жизни многощетинковых червей. Их значение.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Размножение и развитие полихет. Возникновение и развитие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целома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Малощетинковые кольчатые черви. Строение тела в связи с почвенным образом жизни. Их значение.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строения пиявок в связи с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полупаразитическим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образом жизни. Значение пиявок.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организации моллюсков в связи с малоподвижным образом жизни.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Прогрессивные черты организации моллюсков по сравнению с аннелидами</w:t>
      </w:r>
      <w:r w:rsidRPr="00CF6465">
        <w:rPr>
          <w:rFonts w:ascii="Times New Roman" w:hAnsi="Times New Roman" w:cs="Times New Roman"/>
          <w:color w:val="007F00"/>
          <w:sz w:val="28"/>
          <w:szCs w:val="28"/>
          <w:lang w:eastAsia="en-US"/>
        </w:rPr>
        <w:t>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Образование раковины моллюсков и её строение в связи с различным образом жизни.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Боконервные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моллюски. Места обитания, образ жизни и распространение.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Строение органов кровообращения, выделения моллюсков в связи с редукцией </w:t>
      </w:r>
      <w:proofErr w:type="spellStart"/>
      <w:r w:rsidRPr="00CF6465">
        <w:rPr>
          <w:rFonts w:ascii="Times New Roman" w:hAnsi="Times New Roman" w:cs="Times New Roman"/>
          <w:sz w:val="28"/>
          <w:szCs w:val="28"/>
          <w:lang w:eastAsia="en-US"/>
        </w:rPr>
        <w:t>целома</w:t>
      </w:r>
      <w:proofErr w:type="spellEnd"/>
      <w:r w:rsidRPr="00CF6465">
        <w:rPr>
          <w:rFonts w:ascii="Times New Roman" w:hAnsi="Times New Roman" w:cs="Times New Roman"/>
          <w:sz w:val="28"/>
          <w:szCs w:val="28"/>
          <w:lang w:eastAsia="en-US"/>
        </w:rPr>
        <w:t xml:space="preserve"> и развитием паренхимы.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Строение органов пищеварения и способы питания моллюсков.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Способы дыхания моллюсков в зависимости от среды обитания.</w:t>
      </w:r>
    </w:p>
    <w:p w:rsidR="005623BC" w:rsidRPr="00CF6465" w:rsidRDefault="005623BC" w:rsidP="00B93E4F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Нервная система и органы чувств моллюсков. Их усложнение в пределах типа.</w:t>
      </w:r>
    </w:p>
    <w:p w:rsidR="005623BC" w:rsidRPr="00CF6465" w:rsidRDefault="005623BC" w:rsidP="00B93E4F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Особенности строения брюхоногих моллюсков, связанные с развитием асимметрии.</w:t>
      </w:r>
    </w:p>
    <w:p w:rsidR="005623BC" w:rsidRPr="00CF6465" w:rsidRDefault="005623BC" w:rsidP="00CF6465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F6465">
        <w:rPr>
          <w:rFonts w:ascii="Times New Roman" w:hAnsi="Times New Roman" w:cs="Times New Roman"/>
          <w:sz w:val="28"/>
          <w:szCs w:val="28"/>
          <w:lang w:eastAsia="en-US"/>
        </w:rPr>
        <w:t>Брюхоногие моллюски. Распространение, места обитания, образ жизни, значение.</w:t>
      </w:r>
    </w:p>
    <w:p w:rsidR="00B93E4F" w:rsidRPr="00B93E4F" w:rsidRDefault="005623BC" w:rsidP="00B93E4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E4F">
        <w:rPr>
          <w:rFonts w:ascii="Times New Roman" w:hAnsi="Times New Roman" w:cs="Times New Roman"/>
          <w:sz w:val="28"/>
          <w:szCs w:val="28"/>
          <w:lang w:eastAsia="en-US"/>
        </w:rPr>
        <w:t>Двустворчатые моллюски. Распространение, места обитания, образ жизни, значение.</w:t>
      </w:r>
    </w:p>
    <w:p w:rsidR="00B93E4F" w:rsidRPr="00B93E4F" w:rsidRDefault="00B93E4F" w:rsidP="00B93E4F">
      <w:pPr>
        <w:numPr>
          <w:ilvl w:val="0"/>
          <w:numId w:val="1"/>
        </w:numPr>
        <w:spacing w:after="0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E4F">
        <w:rPr>
          <w:rFonts w:ascii="Times New Roman" w:hAnsi="Times New Roman" w:cs="Times New Roman"/>
          <w:sz w:val="28"/>
          <w:szCs w:val="28"/>
        </w:rPr>
        <w:t>Строение головоногих моллюсков как подвижных морских хищников.</w:t>
      </w:r>
    </w:p>
    <w:p w:rsidR="00B93E4F" w:rsidRPr="00B93E4F" w:rsidRDefault="00B93E4F" w:rsidP="00C50B7A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3E4F">
        <w:rPr>
          <w:rFonts w:ascii="Times New Roman" w:hAnsi="Times New Roman" w:cs="Times New Roman"/>
          <w:sz w:val="28"/>
          <w:szCs w:val="28"/>
        </w:rPr>
        <w:t>Размножение и развитие моллюсков.</w:t>
      </w:r>
    </w:p>
    <w:p w:rsidR="00B93E4F" w:rsidRPr="00B93E4F" w:rsidRDefault="00B93E4F" w:rsidP="00B93E4F">
      <w:pPr>
        <w:tabs>
          <w:tab w:val="left" w:pos="0"/>
          <w:tab w:val="left" w:pos="993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784E" w:rsidRPr="00CF6465" w:rsidRDefault="0016784E" w:rsidP="00CF6465">
      <w:pPr>
        <w:rPr>
          <w:rFonts w:ascii="Times New Roman" w:hAnsi="Times New Roman" w:cs="Times New Roman"/>
          <w:sz w:val="28"/>
          <w:szCs w:val="28"/>
        </w:rPr>
      </w:pPr>
    </w:p>
    <w:p w:rsidR="009D5AF7" w:rsidRPr="00CF6465" w:rsidRDefault="00326EF6" w:rsidP="00CF6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</w:t>
      </w:r>
    </w:p>
    <w:sectPr w:rsidR="009D5AF7" w:rsidRPr="00CF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6147"/>
    <w:multiLevelType w:val="hybridMultilevel"/>
    <w:tmpl w:val="99EC6914"/>
    <w:lvl w:ilvl="0" w:tplc="DEC487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E33"/>
    <w:multiLevelType w:val="hybridMultilevel"/>
    <w:tmpl w:val="99EC6914"/>
    <w:lvl w:ilvl="0" w:tplc="DEC487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C"/>
    <w:rsid w:val="000B100F"/>
    <w:rsid w:val="0016784E"/>
    <w:rsid w:val="00326EF6"/>
    <w:rsid w:val="00372FA0"/>
    <w:rsid w:val="005623BC"/>
    <w:rsid w:val="0071679A"/>
    <w:rsid w:val="009D5AF7"/>
    <w:rsid w:val="00B71A1C"/>
    <w:rsid w:val="00B93E4F"/>
    <w:rsid w:val="00CB2C14"/>
    <w:rsid w:val="00C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48C5-B782-4ECD-950B-F749B68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8</cp:revision>
  <dcterms:created xsi:type="dcterms:W3CDTF">2023-10-12T10:00:00Z</dcterms:created>
  <dcterms:modified xsi:type="dcterms:W3CDTF">2023-10-12T10:09:00Z</dcterms:modified>
</cp:coreProperties>
</file>